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6FB98" w14:textId="77777777" w:rsidR="00895B0E" w:rsidRPr="00B264AD" w:rsidRDefault="00895B0E" w:rsidP="00895B0E">
      <w:pPr>
        <w:rPr>
          <w:rFonts w:ascii="Arial" w:hAnsi="Arial" w:cs="Arial"/>
          <w:b/>
          <w:sz w:val="22"/>
        </w:rPr>
      </w:pPr>
      <w:r w:rsidRPr="00B264AD">
        <w:rPr>
          <w:rFonts w:ascii="Arial" w:hAnsi="Arial" w:cs="Arial"/>
          <w:b/>
          <w:sz w:val="22"/>
        </w:rPr>
        <w:t>Musteranschreiben</w:t>
      </w:r>
    </w:p>
    <w:p w14:paraId="513EC232" w14:textId="77777777" w:rsidR="00895B0E" w:rsidRPr="00B264AD" w:rsidRDefault="00895B0E" w:rsidP="00895B0E">
      <w:pPr>
        <w:rPr>
          <w:rFonts w:ascii="Arial" w:hAnsi="Arial" w:cs="Arial"/>
          <w:sz w:val="22"/>
        </w:rPr>
      </w:pPr>
    </w:p>
    <w:p w14:paraId="6FACD90B" w14:textId="77777777" w:rsidR="00895B0E" w:rsidRPr="00B264AD" w:rsidRDefault="00895B0E" w:rsidP="00895B0E">
      <w:pPr>
        <w:rPr>
          <w:rFonts w:ascii="Arial" w:hAnsi="Arial" w:cs="Arial"/>
          <w:sz w:val="22"/>
        </w:rPr>
      </w:pPr>
    </w:p>
    <w:p w14:paraId="550F75E1" w14:textId="77777777" w:rsidR="00895B0E" w:rsidRPr="00B264AD" w:rsidRDefault="00895B0E" w:rsidP="00895B0E">
      <w:pPr>
        <w:rPr>
          <w:rFonts w:ascii="Arial" w:hAnsi="Arial" w:cs="Arial"/>
          <w:sz w:val="22"/>
        </w:rPr>
      </w:pPr>
      <w:r w:rsidRPr="00B264AD">
        <w:rPr>
          <w:rFonts w:ascii="Arial" w:hAnsi="Arial" w:cs="Arial"/>
          <w:sz w:val="22"/>
        </w:rPr>
        <w:t xml:space="preserve">Sehr geehrte Damen und Herren, </w:t>
      </w:r>
    </w:p>
    <w:p w14:paraId="4D2A0E61" w14:textId="77777777" w:rsidR="00895B0E" w:rsidRPr="00B264AD" w:rsidRDefault="00895B0E" w:rsidP="00895B0E">
      <w:pPr>
        <w:rPr>
          <w:rFonts w:ascii="Arial" w:hAnsi="Arial" w:cs="Arial"/>
          <w:sz w:val="22"/>
        </w:rPr>
      </w:pPr>
    </w:p>
    <w:p w14:paraId="617690AE" w14:textId="1EA728F2" w:rsidR="00895B0E" w:rsidRPr="00B264AD" w:rsidRDefault="00895B0E" w:rsidP="00895B0E">
      <w:pPr>
        <w:rPr>
          <w:rFonts w:ascii="Arial" w:hAnsi="Arial" w:cs="Arial"/>
          <w:sz w:val="22"/>
        </w:rPr>
      </w:pPr>
      <w:r w:rsidRPr="00B264AD">
        <w:rPr>
          <w:rFonts w:ascii="Arial" w:hAnsi="Arial" w:cs="Arial"/>
          <w:sz w:val="22"/>
        </w:rPr>
        <w:t xml:space="preserve">Sie </w:t>
      </w:r>
      <w:r w:rsidR="00A36095">
        <w:rPr>
          <w:rFonts w:ascii="Arial" w:hAnsi="Arial" w:cs="Arial"/>
          <w:sz w:val="22"/>
        </w:rPr>
        <w:t xml:space="preserve">sind über unser Netz an ein </w:t>
      </w:r>
      <w:r w:rsidRPr="00B264AD">
        <w:rPr>
          <w:rFonts w:ascii="Arial" w:hAnsi="Arial" w:cs="Arial"/>
          <w:sz w:val="22"/>
        </w:rPr>
        <w:t xml:space="preserve">Leitungssystem der öffentlichen Gasversorgung </w:t>
      </w:r>
      <w:r w:rsidR="00A36095">
        <w:rPr>
          <w:rFonts w:ascii="Arial" w:hAnsi="Arial" w:cs="Arial"/>
          <w:sz w:val="22"/>
        </w:rPr>
        <w:t xml:space="preserve">zur Versorgung </w:t>
      </w:r>
      <w:r w:rsidRPr="00B264AD">
        <w:rPr>
          <w:rFonts w:ascii="Arial" w:hAnsi="Arial" w:cs="Arial"/>
          <w:sz w:val="22"/>
        </w:rPr>
        <w:t xml:space="preserve">mit Erdgas </w:t>
      </w:r>
      <w:r w:rsidR="00A36095">
        <w:rPr>
          <w:rFonts w:ascii="Arial" w:hAnsi="Arial" w:cs="Arial"/>
          <w:sz w:val="22"/>
        </w:rPr>
        <w:t>angeschlossen</w:t>
      </w:r>
      <w:r w:rsidRPr="00B264AD">
        <w:rPr>
          <w:rFonts w:ascii="Arial" w:hAnsi="Arial" w:cs="Arial"/>
          <w:sz w:val="22"/>
        </w:rPr>
        <w:t xml:space="preserve">. Die Vorschriften und Bestimmungen für die öffentliche Gasversorgung gelten von den Erdgasgewinnungsanlagen über die Anlagen für Gastransport und -verteilung bis zu den beim Endverbraucher betriebenen Verbrauchsanlagen. </w:t>
      </w:r>
      <w:r w:rsidR="00BF63C4">
        <w:rPr>
          <w:rFonts w:ascii="Arial" w:hAnsi="Arial" w:cs="Arial"/>
          <w:sz w:val="22"/>
        </w:rPr>
        <w:t>Die zuständige</w:t>
      </w:r>
      <w:r w:rsidR="009A4D4B">
        <w:rPr>
          <w:rFonts w:ascii="Arial" w:hAnsi="Arial" w:cs="Arial"/>
          <w:sz w:val="22"/>
        </w:rPr>
        <w:t>n</w:t>
      </w:r>
      <w:r w:rsidR="00BF63C4">
        <w:rPr>
          <w:rFonts w:ascii="Arial" w:hAnsi="Arial" w:cs="Arial"/>
          <w:sz w:val="22"/>
        </w:rPr>
        <w:t xml:space="preserve"> </w:t>
      </w:r>
      <w:r w:rsidR="00871DB5">
        <w:rPr>
          <w:rFonts w:ascii="Arial" w:hAnsi="Arial" w:cs="Arial"/>
          <w:sz w:val="22"/>
        </w:rPr>
        <w:t>Aufsichtsb</w:t>
      </w:r>
      <w:r w:rsidR="00BF63C4">
        <w:rPr>
          <w:rFonts w:ascii="Arial" w:hAnsi="Arial" w:cs="Arial"/>
          <w:sz w:val="22"/>
        </w:rPr>
        <w:t>ehörde</w:t>
      </w:r>
      <w:r w:rsidR="00871DB5">
        <w:rPr>
          <w:rFonts w:ascii="Arial" w:hAnsi="Arial" w:cs="Arial"/>
          <w:sz w:val="22"/>
        </w:rPr>
        <w:t>n</w:t>
      </w:r>
      <w:r w:rsidR="00BF63C4">
        <w:rPr>
          <w:rFonts w:ascii="Arial" w:hAnsi="Arial" w:cs="Arial"/>
          <w:sz w:val="22"/>
        </w:rPr>
        <w:t xml:space="preserve"> </w:t>
      </w:r>
      <w:r w:rsidR="00871DB5">
        <w:rPr>
          <w:rFonts w:ascii="Arial" w:hAnsi="Arial" w:cs="Arial"/>
          <w:sz w:val="22"/>
        </w:rPr>
        <w:t>sind</w:t>
      </w:r>
      <w:r w:rsidR="00BF63C4">
        <w:rPr>
          <w:rFonts w:ascii="Arial" w:hAnsi="Arial" w:cs="Arial"/>
          <w:sz w:val="22"/>
        </w:rPr>
        <w:t xml:space="preserve"> die </w:t>
      </w:r>
      <w:r w:rsidR="0060330B">
        <w:rPr>
          <w:rFonts w:ascii="Arial" w:hAnsi="Arial" w:cs="Arial"/>
          <w:sz w:val="22"/>
        </w:rPr>
        <w:t>Energieaufsicht</w:t>
      </w:r>
      <w:r w:rsidR="00871DB5">
        <w:rPr>
          <w:rFonts w:ascii="Arial" w:hAnsi="Arial" w:cs="Arial"/>
          <w:sz w:val="22"/>
        </w:rPr>
        <w:t>sbehörden der</w:t>
      </w:r>
      <w:r w:rsidR="0060330B">
        <w:rPr>
          <w:rFonts w:ascii="Arial" w:hAnsi="Arial" w:cs="Arial"/>
          <w:sz w:val="22"/>
        </w:rPr>
        <w:t xml:space="preserve"> Bundesl</w:t>
      </w:r>
      <w:r w:rsidR="00871DB5">
        <w:rPr>
          <w:rFonts w:ascii="Arial" w:hAnsi="Arial" w:cs="Arial"/>
          <w:sz w:val="22"/>
        </w:rPr>
        <w:t>ä</w:t>
      </w:r>
      <w:r w:rsidR="0060330B">
        <w:rPr>
          <w:rFonts w:ascii="Arial" w:hAnsi="Arial" w:cs="Arial"/>
          <w:sz w:val="22"/>
        </w:rPr>
        <w:t>nde</w:t>
      </w:r>
      <w:r w:rsidR="00871DB5">
        <w:rPr>
          <w:rFonts w:ascii="Arial" w:hAnsi="Arial" w:cs="Arial"/>
          <w:sz w:val="22"/>
        </w:rPr>
        <w:t>r</w:t>
      </w:r>
      <w:r w:rsidR="0060330B">
        <w:rPr>
          <w:rFonts w:ascii="Arial" w:hAnsi="Arial" w:cs="Arial"/>
          <w:sz w:val="22"/>
        </w:rPr>
        <w:t>.</w:t>
      </w:r>
    </w:p>
    <w:p w14:paraId="1C993D34" w14:textId="77777777" w:rsidR="00895B0E" w:rsidRPr="00B264AD" w:rsidRDefault="00895B0E" w:rsidP="00895B0E">
      <w:pPr>
        <w:rPr>
          <w:rFonts w:ascii="Arial" w:hAnsi="Arial" w:cs="Arial"/>
          <w:sz w:val="22"/>
        </w:rPr>
      </w:pPr>
    </w:p>
    <w:p w14:paraId="3DCDAD23" w14:textId="77777777" w:rsidR="00895B0E" w:rsidRPr="00B264AD" w:rsidRDefault="00895B0E" w:rsidP="00895B0E">
      <w:pPr>
        <w:rPr>
          <w:rFonts w:ascii="Arial" w:hAnsi="Arial" w:cs="Arial"/>
          <w:sz w:val="22"/>
        </w:rPr>
      </w:pPr>
      <w:r w:rsidRPr="00B264AD">
        <w:rPr>
          <w:rFonts w:ascii="Arial" w:hAnsi="Arial" w:cs="Arial"/>
          <w:sz w:val="22"/>
        </w:rPr>
        <w:t xml:space="preserve">Für Gasanlagen auf Werksgelände und im Bereich der </w:t>
      </w:r>
      <w:r w:rsidR="00A36095">
        <w:rPr>
          <w:rFonts w:ascii="Arial" w:hAnsi="Arial" w:cs="Arial"/>
          <w:sz w:val="22"/>
        </w:rPr>
        <w:t>betrieblichen</w:t>
      </w:r>
      <w:r w:rsidRPr="00B264AD">
        <w:rPr>
          <w:rFonts w:ascii="Arial" w:hAnsi="Arial" w:cs="Arial"/>
          <w:sz w:val="22"/>
        </w:rPr>
        <w:t xml:space="preserve"> Gas</w:t>
      </w:r>
      <w:r w:rsidR="00B12356">
        <w:rPr>
          <w:rFonts w:ascii="Arial" w:hAnsi="Arial" w:cs="Arial"/>
          <w:sz w:val="22"/>
        </w:rPr>
        <w:t>an</w:t>
      </w:r>
      <w:r w:rsidR="00A36095">
        <w:rPr>
          <w:rFonts w:ascii="Arial" w:hAnsi="Arial" w:cs="Arial"/>
          <w:sz w:val="22"/>
        </w:rPr>
        <w:t>wendung</w:t>
      </w:r>
      <w:r w:rsidRPr="00B264AD">
        <w:rPr>
          <w:rFonts w:ascii="Arial" w:hAnsi="Arial" w:cs="Arial"/>
          <w:sz w:val="22"/>
        </w:rPr>
        <w:t xml:space="preserve">, die mit Gasen der öffentlichen Gasversorgung betrieben werden, enthält das DVGW-Regelwerk die allgemein anerkannten Regeln der Technik. </w:t>
      </w:r>
    </w:p>
    <w:p w14:paraId="1677E8DD" w14:textId="77777777" w:rsidR="00895B0E" w:rsidRPr="00B264AD" w:rsidRDefault="00895B0E" w:rsidP="00895B0E">
      <w:pPr>
        <w:rPr>
          <w:rFonts w:ascii="Arial" w:hAnsi="Arial" w:cs="Arial"/>
          <w:sz w:val="22"/>
        </w:rPr>
      </w:pPr>
      <w:r w:rsidRPr="00B264AD">
        <w:rPr>
          <w:rFonts w:ascii="Arial" w:hAnsi="Arial" w:cs="Arial"/>
          <w:sz w:val="22"/>
        </w:rPr>
        <w:t xml:space="preserve">Gesprächen mit Mitarbeitern von </w:t>
      </w:r>
      <w:r w:rsidR="00A36095">
        <w:rPr>
          <w:rFonts w:ascii="Arial" w:hAnsi="Arial" w:cs="Arial"/>
          <w:sz w:val="22"/>
        </w:rPr>
        <w:t>Betreibern der Erdgasanlagen auf Werksgelände</w:t>
      </w:r>
      <w:r w:rsidRPr="00B264AD">
        <w:rPr>
          <w:rFonts w:ascii="Arial" w:hAnsi="Arial" w:cs="Arial"/>
          <w:sz w:val="22"/>
        </w:rPr>
        <w:t xml:space="preserve"> konnten wir entnehmen, dass über Inhalt und praktische Anwendung des Regelwerkes häufig Unsicherheit besteht. Diese Verunsicherung könnte u. U. negative </w:t>
      </w:r>
      <w:r w:rsidRPr="00B264AD">
        <w:rPr>
          <w:rFonts w:ascii="Arial" w:hAnsi="Arial" w:cs="Arial"/>
          <w:b/>
          <w:bCs/>
          <w:i/>
          <w:iCs/>
          <w:color w:val="FF0000"/>
          <w:sz w:val="22"/>
        </w:rPr>
        <w:t xml:space="preserve">Auswirkungen auf die </w:t>
      </w:r>
      <w:r w:rsidR="00D81DD8">
        <w:rPr>
          <w:rFonts w:ascii="Arial" w:hAnsi="Arial" w:cs="Arial"/>
          <w:b/>
          <w:bCs/>
          <w:i/>
          <w:iCs/>
          <w:color w:val="FF0000"/>
          <w:sz w:val="22"/>
        </w:rPr>
        <w:br/>
      </w:r>
      <w:r w:rsidRPr="00B264AD">
        <w:rPr>
          <w:rFonts w:ascii="Arial" w:hAnsi="Arial" w:cs="Arial"/>
          <w:b/>
          <w:bCs/>
          <w:i/>
          <w:iCs/>
          <w:color w:val="FF0000"/>
          <w:sz w:val="22"/>
        </w:rPr>
        <w:t>Sicherheit Ihrer Anlagen oder unserer Anlagen als Netzbetreiber bzw. der Anlagen Dritter</w:t>
      </w:r>
      <w:r w:rsidRPr="00B264AD">
        <w:rPr>
          <w:rFonts w:ascii="Arial" w:hAnsi="Arial" w:cs="Arial"/>
          <w:sz w:val="22"/>
        </w:rPr>
        <w:t xml:space="preserve"> haben. Das bekanntermaßen hohe Niveau der technischen Sicherheit in der öffentlichen Gasversorgung gilt es aber zu bewahren und Fehlverhalten durch Betreiberpersonal in der Gasanwendung zu minimieren.</w:t>
      </w:r>
    </w:p>
    <w:p w14:paraId="112D3543" w14:textId="77777777" w:rsidR="00895B0E" w:rsidRPr="00B264AD" w:rsidRDefault="00895B0E" w:rsidP="00895B0E">
      <w:pPr>
        <w:rPr>
          <w:rFonts w:ascii="Arial" w:hAnsi="Arial" w:cs="Arial"/>
          <w:sz w:val="22"/>
        </w:rPr>
      </w:pPr>
      <w:r w:rsidRPr="00B264AD">
        <w:rPr>
          <w:rFonts w:ascii="Arial" w:hAnsi="Arial" w:cs="Arial"/>
          <w:sz w:val="22"/>
        </w:rPr>
        <w:t xml:space="preserve">Wir möchten deshalb gern das Veranstaltungsangebot der DVGW-Landesgruppe </w:t>
      </w:r>
      <w:r w:rsidR="00A36095">
        <w:rPr>
          <w:rFonts w:ascii="Arial" w:hAnsi="Arial" w:cs="Arial"/>
          <w:sz w:val="22"/>
        </w:rPr>
        <w:t>Mitteldeutschland</w:t>
      </w:r>
      <w:r w:rsidRPr="00B264AD">
        <w:rPr>
          <w:rFonts w:ascii="Arial" w:hAnsi="Arial" w:cs="Arial"/>
          <w:sz w:val="22"/>
        </w:rPr>
        <w:t xml:space="preserve"> nutzen und Sie bzw. Ihre Gasfachleute zu dem </w:t>
      </w:r>
    </w:p>
    <w:p w14:paraId="0E61100D" w14:textId="77777777" w:rsidR="00895B0E" w:rsidRPr="00B264AD" w:rsidRDefault="00895B0E" w:rsidP="00895B0E">
      <w:pPr>
        <w:rPr>
          <w:rFonts w:ascii="Arial" w:hAnsi="Arial" w:cs="Arial"/>
          <w:sz w:val="22"/>
        </w:rPr>
      </w:pPr>
    </w:p>
    <w:p w14:paraId="3CB18BDA" w14:textId="77777777" w:rsidR="00895B0E" w:rsidRPr="00B264AD" w:rsidRDefault="00400969" w:rsidP="00895B0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Sachkundigen-</w:t>
      </w:r>
      <w:r w:rsidR="00895B0E" w:rsidRPr="00B264AD">
        <w:rPr>
          <w:rFonts w:ascii="Arial" w:hAnsi="Arial" w:cs="Arial"/>
          <w:b/>
          <w:bCs/>
        </w:rPr>
        <w:t>Erfahrungsaustausch</w:t>
      </w:r>
    </w:p>
    <w:p w14:paraId="024F0ED4" w14:textId="77777777" w:rsidR="00895B0E" w:rsidRPr="00B264AD" w:rsidRDefault="00523E41" w:rsidP="00895B0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</w:p>
    <w:p w14:paraId="2DF88C52" w14:textId="77777777" w:rsidR="00895B0E" w:rsidRPr="00B264AD" w:rsidRDefault="00523E41" w:rsidP="00895B0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t>Weiterbildung für den Betrieb von Erdgasanlagen auf Werksgelände</w:t>
      </w:r>
    </w:p>
    <w:p w14:paraId="332BED33" w14:textId="77777777" w:rsidR="00895B0E" w:rsidRPr="00B264AD" w:rsidRDefault="00895B0E" w:rsidP="00895B0E">
      <w:pPr>
        <w:jc w:val="center"/>
        <w:rPr>
          <w:rFonts w:ascii="Arial" w:hAnsi="Arial" w:cs="Arial"/>
          <w:sz w:val="22"/>
        </w:rPr>
      </w:pPr>
    </w:p>
    <w:p w14:paraId="37378BFA" w14:textId="77777777" w:rsidR="00895B0E" w:rsidRPr="00B264AD" w:rsidRDefault="00895B0E" w:rsidP="00895B0E">
      <w:pPr>
        <w:rPr>
          <w:rFonts w:ascii="Arial" w:hAnsi="Arial" w:cs="Arial"/>
          <w:sz w:val="22"/>
        </w:rPr>
      </w:pPr>
      <w:r w:rsidRPr="00B264AD">
        <w:rPr>
          <w:rFonts w:ascii="Arial" w:hAnsi="Arial" w:cs="Arial"/>
          <w:sz w:val="22"/>
        </w:rPr>
        <w:t xml:space="preserve">einladen. </w:t>
      </w:r>
    </w:p>
    <w:p w14:paraId="6901D67A" w14:textId="77777777" w:rsidR="00895B0E" w:rsidRPr="00B264AD" w:rsidRDefault="00895B0E" w:rsidP="00895B0E">
      <w:pPr>
        <w:rPr>
          <w:rFonts w:ascii="Arial" w:hAnsi="Arial" w:cs="Arial"/>
          <w:sz w:val="22"/>
        </w:rPr>
      </w:pPr>
    </w:p>
    <w:p w14:paraId="068DEC4D" w14:textId="284BFADD" w:rsidR="005C6743" w:rsidRDefault="005C6743" w:rsidP="005C674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Der Erfahrungsaustausch ist konzipiert für Sachkundige für festgelegte Tätigkeiten beim Betrieb von Gas-Druckregelanlagen und Gas-Druckregel- und Sicherheitsstrecken von Thermoprozessanlagen bis 5 bar und technisch verantwortliche Personen von Betreibern der Gasanlagen auf Werksgelände. Die Sachkundigen können ihrer Pflicht zur Weiterbildung durch den regelmäßigen Besuch dieser Veranstaltung (Erfahrungsaustausch zur Weiterbildung aller 2 Jahre</w:t>
      </w:r>
      <w:r w:rsidR="0020361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nachkommen. </w:t>
      </w:r>
    </w:p>
    <w:p w14:paraId="0DAF019E" w14:textId="77777777" w:rsidR="00A36095" w:rsidRDefault="00A36095" w:rsidP="00895B0E">
      <w:pPr>
        <w:rPr>
          <w:rFonts w:ascii="Arial" w:hAnsi="Arial" w:cs="Arial"/>
          <w:b/>
          <w:bCs/>
          <w:sz w:val="22"/>
        </w:rPr>
      </w:pPr>
    </w:p>
    <w:p w14:paraId="0DDDD45B" w14:textId="0F2AEB7A" w:rsidR="00895B0E" w:rsidRPr="00B264AD" w:rsidRDefault="00895B0E" w:rsidP="00895B0E">
      <w:pPr>
        <w:rPr>
          <w:rFonts w:ascii="Arial" w:hAnsi="Arial" w:cs="Arial"/>
          <w:sz w:val="22"/>
        </w:rPr>
      </w:pPr>
      <w:r w:rsidRPr="00B264AD">
        <w:rPr>
          <w:rFonts w:ascii="Arial" w:hAnsi="Arial" w:cs="Arial"/>
          <w:b/>
          <w:bCs/>
          <w:sz w:val="22"/>
        </w:rPr>
        <w:t>Termin:</w:t>
      </w:r>
      <w:r w:rsidRPr="00B264AD">
        <w:rPr>
          <w:rFonts w:ascii="Arial" w:hAnsi="Arial" w:cs="Arial"/>
          <w:sz w:val="22"/>
        </w:rPr>
        <w:tab/>
      </w:r>
      <w:r w:rsidR="00235A3F">
        <w:rPr>
          <w:rFonts w:ascii="Arial" w:hAnsi="Arial" w:cs="Arial"/>
          <w:sz w:val="22"/>
        </w:rPr>
        <w:t>1</w:t>
      </w:r>
      <w:r w:rsidR="0065234C">
        <w:rPr>
          <w:rFonts w:ascii="Arial" w:hAnsi="Arial" w:cs="Arial"/>
          <w:sz w:val="22"/>
        </w:rPr>
        <w:t>9</w:t>
      </w:r>
      <w:r w:rsidRPr="00B264AD">
        <w:rPr>
          <w:rFonts w:ascii="Arial" w:hAnsi="Arial" w:cs="Arial"/>
          <w:sz w:val="22"/>
        </w:rPr>
        <w:t>. Juni 20</w:t>
      </w:r>
      <w:r w:rsidR="004E5117">
        <w:rPr>
          <w:rFonts w:ascii="Arial" w:hAnsi="Arial" w:cs="Arial"/>
          <w:sz w:val="22"/>
        </w:rPr>
        <w:t>2</w:t>
      </w:r>
      <w:r w:rsidR="00235A3F">
        <w:rPr>
          <w:rFonts w:ascii="Arial" w:hAnsi="Arial" w:cs="Arial"/>
          <w:sz w:val="22"/>
        </w:rPr>
        <w:t>5</w:t>
      </w:r>
    </w:p>
    <w:p w14:paraId="12286541" w14:textId="77777777" w:rsidR="00895B0E" w:rsidRPr="00B264AD" w:rsidRDefault="00895B0E" w:rsidP="00895B0E">
      <w:pPr>
        <w:rPr>
          <w:rFonts w:ascii="Arial" w:hAnsi="Arial" w:cs="Arial"/>
          <w:sz w:val="22"/>
        </w:rPr>
      </w:pPr>
    </w:p>
    <w:p w14:paraId="32C118F3" w14:textId="77777777" w:rsidR="00895B0E" w:rsidRPr="00B264AD" w:rsidRDefault="00895B0E" w:rsidP="00895B0E">
      <w:pPr>
        <w:rPr>
          <w:rFonts w:ascii="Arial" w:hAnsi="Arial" w:cs="Arial"/>
          <w:sz w:val="22"/>
        </w:rPr>
      </w:pPr>
      <w:r w:rsidRPr="00B264AD">
        <w:rPr>
          <w:rFonts w:ascii="Arial" w:hAnsi="Arial" w:cs="Arial"/>
          <w:b/>
          <w:bCs/>
          <w:sz w:val="22"/>
        </w:rPr>
        <w:t>Ort:</w:t>
      </w:r>
      <w:r w:rsidRPr="00B264AD">
        <w:rPr>
          <w:rFonts w:ascii="Arial" w:hAnsi="Arial" w:cs="Arial"/>
          <w:sz w:val="22"/>
        </w:rPr>
        <w:tab/>
      </w:r>
      <w:r w:rsidRPr="00B264AD">
        <w:rPr>
          <w:rFonts w:ascii="Arial" w:hAnsi="Arial" w:cs="Arial"/>
          <w:sz w:val="22"/>
        </w:rPr>
        <w:tab/>
      </w:r>
      <w:r w:rsidR="00400969">
        <w:rPr>
          <w:rFonts w:ascii="Arial" w:hAnsi="Arial" w:cs="Arial"/>
          <w:caps/>
          <w:sz w:val="22"/>
        </w:rPr>
        <w:t>H4</w:t>
      </w:r>
      <w:r w:rsidRPr="00B264AD">
        <w:rPr>
          <w:rFonts w:ascii="Arial" w:hAnsi="Arial" w:cs="Arial"/>
          <w:sz w:val="22"/>
        </w:rPr>
        <w:t xml:space="preserve"> Hotel Leipzig</w:t>
      </w:r>
    </w:p>
    <w:p w14:paraId="34E6EDCE" w14:textId="77777777" w:rsidR="00895B0E" w:rsidRPr="00B264AD" w:rsidRDefault="00895B0E" w:rsidP="00895B0E">
      <w:pPr>
        <w:ind w:left="708" w:firstLine="708"/>
        <w:rPr>
          <w:rFonts w:ascii="Arial" w:hAnsi="Arial" w:cs="Arial"/>
          <w:sz w:val="22"/>
        </w:rPr>
      </w:pPr>
      <w:r w:rsidRPr="00B264AD">
        <w:rPr>
          <w:rFonts w:ascii="Arial" w:hAnsi="Arial" w:cs="Arial"/>
          <w:sz w:val="22"/>
        </w:rPr>
        <w:t>Schongauer Straße 39</w:t>
      </w:r>
    </w:p>
    <w:p w14:paraId="1A3DD546" w14:textId="77777777" w:rsidR="00895B0E" w:rsidRPr="00B264AD" w:rsidRDefault="00895B0E" w:rsidP="00895B0E">
      <w:pPr>
        <w:ind w:left="708" w:firstLine="708"/>
        <w:rPr>
          <w:rFonts w:ascii="Arial" w:hAnsi="Arial" w:cs="Arial"/>
          <w:sz w:val="22"/>
        </w:rPr>
      </w:pPr>
      <w:r w:rsidRPr="00B264AD">
        <w:rPr>
          <w:rFonts w:ascii="Arial" w:hAnsi="Arial" w:cs="Arial"/>
          <w:sz w:val="22"/>
        </w:rPr>
        <w:t>04329 Leipzig</w:t>
      </w:r>
    </w:p>
    <w:p w14:paraId="512BA550" w14:textId="77777777" w:rsidR="00895B0E" w:rsidRPr="00B264AD" w:rsidRDefault="00895B0E" w:rsidP="00895B0E">
      <w:pPr>
        <w:rPr>
          <w:rFonts w:ascii="Arial" w:hAnsi="Arial" w:cs="Arial"/>
          <w:sz w:val="22"/>
        </w:rPr>
      </w:pPr>
    </w:p>
    <w:p w14:paraId="1271C176" w14:textId="4CA24547" w:rsidR="00895B0E" w:rsidRPr="00B264AD" w:rsidRDefault="00895B0E" w:rsidP="00895B0E">
      <w:pPr>
        <w:rPr>
          <w:rFonts w:ascii="Arial" w:hAnsi="Arial" w:cs="Arial"/>
          <w:sz w:val="22"/>
        </w:rPr>
      </w:pPr>
      <w:r w:rsidRPr="00B264AD">
        <w:rPr>
          <w:rFonts w:ascii="Arial" w:hAnsi="Arial" w:cs="Arial"/>
          <w:sz w:val="22"/>
        </w:rPr>
        <w:t xml:space="preserve">Bitte melden Sie sich </w:t>
      </w:r>
      <w:r w:rsidR="00900347">
        <w:rPr>
          <w:rFonts w:ascii="Arial" w:hAnsi="Arial" w:cs="Arial"/>
          <w:sz w:val="22"/>
        </w:rPr>
        <w:t>über den</w:t>
      </w:r>
      <w:r w:rsidRPr="00B264AD">
        <w:rPr>
          <w:rFonts w:ascii="Arial" w:hAnsi="Arial" w:cs="Arial"/>
          <w:sz w:val="22"/>
        </w:rPr>
        <w:t xml:space="preserve"> </w:t>
      </w:r>
      <w:hyperlink r:id="rId10" w:history="1">
        <w:r w:rsidRPr="00900347">
          <w:rPr>
            <w:rStyle w:val="Hyperlink"/>
            <w:rFonts w:ascii="Arial" w:hAnsi="Arial" w:cs="Arial"/>
            <w:sz w:val="22"/>
          </w:rPr>
          <w:t>F</w:t>
        </w:r>
        <w:r w:rsidR="005C6743" w:rsidRPr="00900347">
          <w:rPr>
            <w:rStyle w:val="Hyperlink"/>
            <w:rFonts w:ascii="Arial" w:hAnsi="Arial" w:cs="Arial"/>
            <w:sz w:val="22"/>
          </w:rPr>
          <w:t>lyer</w:t>
        </w:r>
      </w:hyperlink>
      <w:r w:rsidRPr="00B264AD">
        <w:rPr>
          <w:rFonts w:ascii="Arial" w:hAnsi="Arial" w:cs="Arial"/>
          <w:sz w:val="22"/>
        </w:rPr>
        <w:t xml:space="preserve"> direkt bei</w:t>
      </w:r>
      <w:r w:rsidR="00341F0C">
        <w:rPr>
          <w:rFonts w:ascii="Arial" w:hAnsi="Arial" w:cs="Arial"/>
          <w:sz w:val="22"/>
        </w:rPr>
        <w:t>m Organisator, dem</w:t>
      </w:r>
      <w:r w:rsidRPr="00B264AD">
        <w:rPr>
          <w:rFonts w:ascii="Arial" w:hAnsi="Arial" w:cs="Arial"/>
          <w:sz w:val="22"/>
        </w:rPr>
        <w:t xml:space="preserve"> DVGW</w:t>
      </w:r>
      <w:r w:rsidR="00341F0C">
        <w:rPr>
          <w:rFonts w:ascii="Arial" w:hAnsi="Arial" w:cs="Arial"/>
          <w:sz w:val="22"/>
        </w:rPr>
        <w:t xml:space="preserve"> </w:t>
      </w:r>
      <w:r w:rsidR="00400969">
        <w:rPr>
          <w:rFonts w:ascii="Arial" w:hAnsi="Arial" w:cs="Arial"/>
          <w:sz w:val="22"/>
        </w:rPr>
        <w:t>e.V. Berufliche Bildung,</w:t>
      </w:r>
      <w:r w:rsidRPr="00B264AD">
        <w:rPr>
          <w:rFonts w:ascii="Arial" w:hAnsi="Arial" w:cs="Arial"/>
          <w:sz w:val="22"/>
        </w:rPr>
        <w:t xml:space="preserve"> an. Aus unserem Hause wird der Ihnen bekannte verantwortliche Fachmann ebenfalls teilnehmen. </w:t>
      </w:r>
    </w:p>
    <w:p w14:paraId="311785B7" w14:textId="77777777" w:rsidR="00895B0E" w:rsidRPr="00B264AD" w:rsidRDefault="00895B0E" w:rsidP="00895B0E">
      <w:pPr>
        <w:rPr>
          <w:rFonts w:ascii="Arial" w:hAnsi="Arial" w:cs="Arial"/>
          <w:sz w:val="22"/>
        </w:rPr>
      </w:pPr>
    </w:p>
    <w:p w14:paraId="6E7179A5" w14:textId="77777777" w:rsidR="00895B0E" w:rsidRDefault="00895B0E" w:rsidP="00895B0E">
      <w:pPr>
        <w:rPr>
          <w:rFonts w:ascii="Arial" w:hAnsi="Arial" w:cs="Arial"/>
          <w:sz w:val="22"/>
        </w:rPr>
      </w:pPr>
      <w:r w:rsidRPr="00B264AD">
        <w:rPr>
          <w:rFonts w:ascii="Arial" w:hAnsi="Arial" w:cs="Arial"/>
          <w:sz w:val="22"/>
        </w:rPr>
        <w:t>Mit freundlichen Grüßen</w:t>
      </w:r>
    </w:p>
    <w:p w14:paraId="3A318EFC" w14:textId="77777777" w:rsidR="007D6D76" w:rsidRDefault="007D6D76" w:rsidP="00895B0E">
      <w:pPr>
        <w:rPr>
          <w:rFonts w:ascii="Arial" w:hAnsi="Arial" w:cs="Arial"/>
          <w:sz w:val="22"/>
        </w:rPr>
      </w:pPr>
    </w:p>
    <w:p w14:paraId="393A86C0" w14:textId="08488A24" w:rsidR="007D6D76" w:rsidRPr="003F32ED" w:rsidRDefault="007D6D76" w:rsidP="003F3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2"/>
        </w:rPr>
      </w:pPr>
      <w:r w:rsidRPr="003F32ED">
        <w:rPr>
          <w:rFonts w:ascii="Arial" w:hAnsi="Arial" w:cs="Arial"/>
          <w:i/>
          <w:iCs/>
          <w:sz w:val="22"/>
        </w:rPr>
        <w:t xml:space="preserve">Auf Nachfrage kann in der Geschäftsstelle dieses Schreiben auch in einer bearbeitbaren Dateiversion </w:t>
      </w:r>
      <w:r w:rsidR="003F32ED" w:rsidRPr="003F32ED">
        <w:rPr>
          <w:rFonts w:ascii="Arial" w:hAnsi="Arial" w:cs="Arial"/>
          <w:i/>
          <w:iCs/>
          <w:sz w:val="22"/>
        </w:rPr>
        <w:t>abgefordert werden (</w:t>
      </w:r>
      <w:hyperlink r:id="rId11" w:history="1">
        <w:r w:rsidR="003F32ED" w:rsidRPr="003F32ED">
          <w:rPr>
            <w:rStyle w:val="Hyperlink"/>
            <w:rFonts w:ascii="Arial" w:hAnsi="Arial" w:cs="Arial"/>
            <w:i/>
            <w:iCs/>
            <w:sz w:val="22"/>
          </w:rPr>
          <w:t>info@dvgw-md.de</w:t>
        </w:r>
      </w:hyperlink>
      <w:r w:rsidR="003F32ED" w:rsidRPr="003F32ED">
        <w:rPr>
          <w:rFonts w:ascii="Arial" w:hAnsi="Arial" w:cs="Arial"/>
          <w:i/>
          <w:iCs/>
          <w:sz w:val="22"/>
        </w:rPr>
        <w:t xml:space="preserve">). </w:t>
      </w:r>
    </w:p>
    <w:p w14:paraId="1254A9AD" w14:textId="77777777" w:rsidR="00895B0E" w:rsidRPr="00B264AD" w:rsidRDefault="00895B0E" w:rsidP="00895B0E">
      <w:pPr>
        <w:rPr>
          <w:rFonts w:ascii="Arial" w:hAnsi="Arial" w:cs="Arial"/>
          <w:sz w:val="22"/>
        </w:rPr>
      </w:pPr>
    </w:p>
    <w:sectPr w:rsidR="00895B0E" w:rsidRPr="00B264AD" w:rsidSect="00D052C0">
      <w:footerReference w:type="even" r:id="rId12"/>
      <w:footerReference w:type="default" r:id="rId13"/>
      <w:pgSz w:w="11906" w:h="16838"/>
      <w:pgMar w:top="1417" w:right="1417" w:bottom="1985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969AF" w14:textId="77777777" w:rsidR="00F61282" w:rsidRDefault="00F61282">
      <w:r>
        <w:separator/>
      </w:r>
    </w:p>
  </w:endnote>
  <w:endnote w:type="continuationSeparator" w:id="0">
    <w:p w14:paraId="1ADD8873" w14:textId="77777777" w:rsidR="00F61282" w:rsidRDefault="00F6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6E237" w14:textId="77777777" w:rsidR="00AD6419" w:rsidRDefault="00AD641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608119D7" w14:textId="77777777" w:rsidR="00AD6419" w:rsidRDefault="00AD641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657BE" w14:textId="77777777" w:rsidR="00AD6419" w:rsidRDefault="00AD6419" w:rsidP="00D052C0">
    <w:pPr>
      <w:pStyle w:val="Fuzeile"/>
      <w:ind w:left="-993" w:right="722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9942D" w14:textId="77777777" w:rsidR="00F61282" w:rsidRDefault="00F61282">
      <w:r>
        <w:separator/>
      </w:r>
    </w:p>
  </w:footnote>
  <w:footnote w:type="continuationSeparator" w:id="0">
    <w:p w14:paraId="60B05733" w14:textId="77777777" w:rsidR="00F61282" w:rsidRDefault="00F61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34D4A"/>
    <w:multiLevelType w:val="hybridMultilevel"/>
    <w:tmpl w:val="A94690E6"/>
    <w:lvl w:ilvl="0" w:tplc="C254A08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9B02CF5"/>
    <w:multiLevelType w:val="hybridMultilevel"/>
    <w:tmpl w:val="06809762"/>
    <w:lvl w:ilvl="0" w:tplc="CF06A45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24515773">
    <w:abstractNumId w:val="0"/>
  </w:num>
  <w:num w:numId="2" w16cid:durableId="715541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C0"/>
    <w:rsid w:val="00010131"/>
    <w:rsid w:val="000154B3"/>
    <w:rsid w:val="00046C12"/>
    <w:rsid w:val="00086672"/>
    <w:rsid w:val="00095542"/>
    <w:rsid w:val="000E084F"/>
    <w:rsid w:val="000E2639"/>
    <w:rsid w:val="000E37F3"/>
    <w:rsid w:val="000E5A08"/>
    <w:rsid w:val="000F6460"/>
    <w:rsid w:val="001128F7"/>
    <w:rsid w:val="00157FBF"/>
    <w:rsid w:val="001A2215"/>
    <w:rsid w:val="001B3114"/>
    <w:rsid w:val="001D75BA"/>
    <w:rsid w:val="002014A6"/>
    <w:rsid w:val="0020361C"/>
    <w:rsid w:val="002077AB"/>
    <w:rsid w:val="00212316"/>
    <w:rsid w:val="0022583B"/>
    <w:rsid w:val="00235A3F"/>
    <w:rsid w:val="00264B40"/>
    <w:rsid w:val="00287465"/>
    <w:rsid w:val="00296967"/>
    <w:rsid w:val="002B5396"/>
    <w:rsid w:val="002C48C9"/>
    <w:rsid w:val="002D79A2"/>
    <w:rsid w:val="002E5103"/>
    <w:rsid w:val="002E5C63"/>
    <w:rsid w:val="00341F0C"/>
    <w:rsid w:val="00357E2A"/>
    <w:rsid w:val="00363BD7"/>
    <w:rsid w:val="00365ADC"/>
    <w:rsid w:val="0038049E"/>
    <w:rsid w:val="003C7D2A"/>
    <w:rsid w:val="003F32ED"/>
    <w:rsid w:val="00400969"/>
    <w:rsid w:val="00405D4A"/>
    <w:rsid w:val="004378CD"/>
    <w:rsid w:val="004473AF"/>
    <w:rsid w:val="00453826"/>
    <w:rsid w:val="004673A7"/>
    <w:rsid w:val="004D1751"/>
    <w:rsid w:val="004D6BC7"/>
    <w:rsid w:val="004E5117"/>
    <w:rsid w:val="004E7AED"/>
    <w:rsid w:val="004F35CA"/>
    <w:rsid w:val="00523E41"/>
    <w:rsid w:val="00582093"/>
    <w:rsid w:val="0059310F"/>
    <w:rsid w:val="005B10DF"/>
    <w:rsid w:val="005C6743"/>
    <w:rsid w:val="005D21C0"/>
    <w:rsid w:val="0060330B"/>
    <w:rsid w:val="006510D3"/>
    <w:rsid w:val="0065234C"/>
    <w:rsid w:val="00666EDC"/>
    <w:rsid w:val="00681FF9"/>
    <w:rsid w:val="006974E6"/>
    <w:rsid w:val="006A6D85"/>
    <w:rsid w:val="006C09C3"/>
    <w:rsid w:val="006D7271"/>
    <w:rsid w:val="00714AFF"/>
    <w:rsid w:val="00715A21"/>
    <w:rsid w:val="00716620"/>
    <w:rsid w:val="00726767"/>
    <w:rsid w:val="007378D2"/>
    <w:rsid w:val="00740D32"/>
    <w:rsid w:val="00757B88"/>
    <w:rsid w:val="0079406F"/>
    <w:rsid w:val="007B450B"/>
    <w:rsid w:val="007D6285"/>
    <w:rsid w:val="007D6D76"/>
    <w:rsid w:val="008061CC"/>
    <w:rsid w:val="008073E6"/>
    <w:rsid w:val="008363B1"/>
    <w:rsid w:val="00853EBA"/>
    <w:rsid w:val="008553B2"/>
    <w:rsid w:val="00856ADF"/>
    <w:rsid w:val="00862731"/>
    <w:rsid w:val="00871DB5"/>
    <w:rsid w:val="00895B0E"/>
    <w:rsid w:val="008B0263"/>
    <w:rsid w:val="008B586A"/>
    <w:rsid w:val="008D73E7"/>
    <w:rsid w:val="00900347"/>
    <w:rsid w:val="00921DE5"/>
    <w:rsid w:val="0092698D"/>
    <w:rsid w:val="00941DE2"/>
    <w:rsid w:val="00984E0D"/>
    <w:rsid w:val="00993925"/>
    <w:rsid w:val="00995EC9"/>
    <w:rsid w:val="009A1B46"/>
    <w:rsid w:val="009A4D4B"/>
    <w:rsid w:val="009D08DF"/>
    <w:rsid w:val="00A167E8"/>
    <w:rsid w:val="00A36095"/>
    <w:rsid w:val="00A50ABE"/>
    <w:rsid w:val="00A72950"/>
    <w:rsid w:val="00A815EA"/>
    <w:rsid w:val="00A90A30"/>
    <w:rsid w:val="00AB72E3"/>
    <w:rsid w:val="00AD6419"/>
    <w:rsid w:val="00AF6D4A"/>
    <w:rsid w:val="00B070F1"/>
    <w:rsid w:val="00B12356"/>
    <w:rsid w:val="00B17B4A"/>
    <w:rsid w:val="00B264AD"/>
    <w:rsid w:val="00B26737"/>
    <w:rsid w:val="00B317B2"/>
    <w:rsid w:val="00B34493"/>
    <w:rsid w:val="00B3483E"/>
    <w:rsid w:val="00BF63C4"/>
    <w:rsid w:val="00C32D42"/>
    <w:rsid w:val="00C52E42"/>
    <w:rsid w:val="00C74E91"/>
    <w:rsid w:val="00C80BDA"/>
    <w:rsid w:val="00CA5E2F"/>
    <w:rsid w:val="00CD1572"/>
    <w:rsid w:val="00CD7994"/>
    <w:rsid w:val="00D052C0"/>
    <w:rsid w:val="00D65A62"/>
    <w:rsid w:val="00D7774C"/>
    <w:rsid w:val="00D81DD8"/>
    <w:rsid w:val="00D95AAD"/>
    <w:rsid w:val="00DD3B16"/>
    <w:rsid w:val="00E07537"/>
    <w:rsid w:val="00E430DE"/>
    <w:rsid w:val="00E858C5"/>
    <w:rsid w:val="00EB34D2"/>
    <w:rsid w:val="00ED557B"/>
    <w:rsid w:val="00ED5A6F"/>
    <w:rsid w:val="00EE5938"/>
    <w:rsid w:val="00F023B6"/>
    <w:rsid w:val="00F200B4"/>
    <w:rsid w:val="00F54EBC"/>
    <w:rsid w:val="00F61282"/>
    <w:rsid w:val="00F63471"/>
    <w:rsid w:val="00F85706"/>
    <w:rsid w:val="00F9265E"/>
    <w:rsid w:val="00FA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84806"/>
  <w15:chartTrackingRefBased/>
  <w15:docId w15:val="{C55C29D4-499C-4BBE-B439-ECF551FC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color w:val="FF0000"/>
      <w:sz w:val="40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56A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56A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berschrift4Zchn">
    <w:name w:val="Überschrift 4 Zchn"/>
    <w:link w:val="berschrift4"/>
    <w:rsid w:val="00856A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856A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rsid w:val="00523E4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858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858C5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0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dvgw-md.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vgw.de/der-dvgw/landesgruppen/landesgruppe-mitteldeutschland/veranstaltungen/sachkundigen-erfahrungsaustausch-weiterbildung-fuer-den-betrieb-von-erdgasanlagen-auf-werksgelaen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9cf67f-3528-47dd-93e0-7aa5833b3d5b" xsi:nil="true"/>
    <lcf76f155ced4ddcb4097134ff3c332f xmlns="c1269f4d-79aa-4be4-9b17-2fe510ec38d9">
      <Terms xmlns="http://schemas.microsoft.com/office/infopath/2007/PartnerControls"/>
    </lcf76f155ced4ddcb4097134ff3c332f>
    <_x0032_022 xmlns="c1269f4d-79aa-4be4-9b17-2fe510ec38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58BF2CC887A445A81A1FC1BB33CE89" ma:contentTypeVersion="19" ma:contentTypeDescription="Ein neues Dokument erstellen." ma:contentTypeScope="" ma:versionID="6b99cd90ec3a455de34bbc33687b40ac">
  <xsd:schema xmlns:xsd="http://www.w3.org/2001/XMLSchema" xmlns:xs="http://www.w3.org/2001/XMLSchema" xmlns:p="http://schemas.microsoft.com/office/2006/metadata/properties" xmlns:ns2="c1269f4d-79aa-4be4-9b17-2fe510ec38d9" xmlns:ns3="e79cf67f-3528-47dd-93e0-7aa5833b3d5b" targetNamespace="http://schemas.microsoft.com/office/2006/metadata/properties" ma:root="true" ma:fieldsID="a6d4a6c7a1578e873a0f13c452821ea7" ns2:_="" ns3:_="">
    <xsd:import namespace="c1269f4d-79aa-4be4-9b17-2fe510ec38d9"/>
    <xsd:import namespace="e79cf67f-3528-47dd-93e0-7aa5833b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x0032_022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69f4d-79aa-4be4-9b17-2fe510ec3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0032_022" ma:index="21" nillable="true" ma:displayName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be43c5aa-e38f-494f-b24c-24c3084d02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cf67f-3528-47dd-93e0-7aa5833b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5c252a3-cc70-4c9c-9b65-44ac1cd9e202}" ma:internalName="TaxCatchAll" ma:showField="CatchAllData" ma:web="e79cf67f-3528-47dd-93e0-7aa5833b3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57FC0-03AC-4F95-B05F-D44778267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37ECE-2019-4229-97B4-F13405ED7F10}">
  <ds:schemaRefs>
    <ds:schemaRef ds:uri="http://schemas.microsoft.com/office/2006/metadata/properties"/>
    <ds:schemaRef ds:uri="http://schemas.microsoft.com/office/infopath/2007/PartnerControls"/>
    <ds:schemaRef ds:uri="e79cf67f-3528-47dd-93e0-7aa5833b3d5b"/>
    <ds:schemaRef ds:uri="c1269f4d-79aa-4be4-9b17-2fe510ec38d9"/>
  </ds:schemaRefs>
</ds:datastoreItem>
</file>

<file path=customXml/itemProps3.xml><?xml version="1.0" encoding="utf-8"?>
<ds:datastoreItem xmlns:ds="http://schemas.openxmlformats.org/officeDocument/2006/customXml" ds:itemID="{40D10116-224B-4199-BB32-F8E680481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69f4d-79aa-4be4-9b17-2fe510ec38d9"/>
    <ds:schemaRef ds:uri="e79cf67f-3528-47dd-93e0-7aa5833b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Gasversorgungsunternehmen in</vt:lpstr>
    </vt:vector>
  </TitlesOfParts>
  <Company>BGW / DVGW - LG Ost</Company>
  <LinksUpToDate>false</LinksUpToDate>
  <CharactersWithSpaces>2627</CharactersWithSpaces>
  <SharedDoc>false</SharedDoc>
  <HLinks>
    <vt:vector size="6" baseType="variant">
      <vt:variant>
        <vt:i4>5177414</vt:i4>
      </vt:variant>
      <vt:variant>
        <vt:i4>18</vt:i4>
      </vt:variant>
      <vt:variant>
        <vt:i4>0</vt:i4>
      </vt:variant>
      <vt:variant>
        <vt:i4>5</vt:i4>
      </vt:variant>
      <vt:variant>
        <vt:lpwstr>http://www.dvgw-mitteldeutschland.de/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Gasversorgungsunternehmen in</dc:title>
  <dc:subject/>
  <dc:creator>Specht</dc:creator>
  <cp:keywords/>
  <cp:lastModifiedBy>Mary Niss</cp:lastModifiedBy>
  <cp:revision>9</cp:revision>
  <cp:lastPrinted>2023-03-31T04:23:00Z</cp:lastPrinted>
  <dcterms:created xsi:type="dcterms:W3CDTF">2023-03-24T06:41:00Z</dcterms:created>
  <dcterms:modified xsi:type="dcterms:W3CDTF">2024-07-29T11:55:00Z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0x0101009758BF2CC887A445A81A1FC1BB33CE89</vt:lpwstr>
  </property>
  <property fmtid="{D5CDD505-2E9C-101B-9397-08002B2CF9AE}" pid="3" name="MediaServiceImageTags">
    <vt:lpwstr/>
  </property>
</Properties>
</file>